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550DE0" w14:textId="12566D6C" w:rsidR="00341EF9" w:rsidRPr="00341EF9" w:rsidRDefault="00341EF9" w:rsidP="00341EF9">
      <w:r w:rsidRPr="00341EF9">
        <w:rPr>
          <w:b/>
          <w:bCs/>
        </w:rPr>
        <w:t xml:space="preserve">Pharmacy </w:t>
      </w:r>
      <w:r>
        <w:rPr>
          <w:b/>
          <w:bCs/>
        </w:rPr>
        <w:t>f</w:t>
      </w:r>
      <w:r w:rsidRPr="00341EF9">
        <w:rPr>
          <w:b/>
          <w:bCs/>
        </w:rPr>
        <w:t xml:space="preserve">irst: 7 </w:t>
      </w:r>
      <w:r>
        <w:rPr>
          <w:b/>
          <w:bCs/>
        </w:rPr>
        <w:t>c</w:t>
      </w:r>
      <w:r w:rsidRPr="00341EF9">
        <w:rPr>
          <w:b/>
          <w:bCs/>
        </w:rPr>
        <w:t xml:space="preserve">ommon </w:t>
      </w:r>
      <w:r>
        <w:rPr>
          <w:b/>
          <w:bCs/>
        </w:rPr>
        <w:t>s</w:t>
      </w:r>
      <w:r w:rsidRPr="00341EF9">
        <w:rPr>
          <w:b/>
          <w:bCs/>
        </w:rPr>
        <w:t>ymptoms</w:t>
      </w:r>
    </w:p>
    <w:p w14:paraId="7E5CC207" w14:textId="77777777" w:rsidR="00341EF9" w:rsidRDefault="00341EF9" w:rsidP="00341EF9">
      <w:r w:rsidRPr="00341EF9">
        <w:t>Did you know that your local pharmacy can treat 7 common conditions without the need for a GP appointment? Under the Pharmacy First scheme, pharmacists can provide advice and treatment for:</w:t>
      </w:r>
    </w:p>
    <w:p w14:paraId="2A6982D7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Sinusitis</w:t>
      </w:r>
    </w:p>
    <w:p w14:paraId="2CCD4221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Sore throat</w:t>
      </w:r>
    </w:p>
    <w:p w14:paraId="596EC587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Earache</w:t>
      </w:r>
    </w:p>
    <w:p w14:paraId="099CA835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Infected insect bites</w:t>
      </w:r>
    </w:p>
    <w:p w14:paraId="59EDBCC3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Impetigo</w:t>
      </w:r>
    </w:p>
    <w:p w14:paraId="106F77EF" w14:textId="77777777" w:rsidR="00341EF9" w:rsidRPr="00341EF9" w:rsidRDefault="00341EF9" w:rsidP="00341EF9">
      <w:pPr>
        <w:numPr>
          <w:ilvl w:val="0"/>
          <w:numId w:val="2"/>
        </w:numPr>
      </w:pPr>
      <w:r w:rsidRPr="00341EF9">
        <w:t>Shingles</w:t>
      </w:r>
    </w:p>
    <w:p w14:paraId="73B88EF6" w14:textId="76F5EE49" w:rsidR="00341EF9" w:rsidRDefault="00341EF9" w:rsidP="002A4BCD">
      <w:pPr>
        <w:numPr>
          <w:ilvl w:val="0"/>
          <w:numId w:val="2"/>
        </w:numPr>
      </w:pPr>
      <w:r w:rsidRPr="00341EF9">
        <w:t>Uncomplicated urinary tract infections in women</w:t>
      </w:r>
    </w:p>
    <w:p w14:paraId="07C4B5ED" w14:textId="5035961B" w:rsidR="00341EF9" w:rsidRDefault="00341EF9" w:rsidP="00341EF9">
      <w:r>
        <w:t xml:space="preserve">Watch our short video on the services they provide - </w:t>
      </w:r>
      <w:hyperlink r:id="rId5" w:history="1">
        <w:r w:rsidRPr="00341EF9">
          <w:rPr>
            <w:rStyle w:val="Hyperlink"/>
          </w:rPr>
          <w:t>Care closer to home - YouTube</w:t>
        </w:r>
      </w:hyperlink>
    </w:p>
    <w:p w14:paraId="3E0C8E0F" w14:textId="478C7D87" w:rsidR="00341EF9" w:rsidRPr="00341EF9" w:rsidRDefault="00341EF9" w:rsidP="00341EF9">
      <w:r w:rsidRPr="00341EF9">
        <w:t>Just walk into your local pharmacy for expert advice and treatment. No appointment needed!</w:t>
      </w:r>
    </w:p>
    <w:p w14:paraId="02B2A51A" w14:textId="7E4CC0EA" w:rsidR="00341EF9" w:rsidRDefault="00341EF9" w:rsidP="00341EF9">
      <w:r w:rsidRPr="00341EF9">
        <w:t>#PharmacyFirst #NHS #StayHealthy #CommunityHealth #YouAreNotAlone</w:t>
      </w:r>
      <w:r>
        <w:t xml:space="preserve"> #BLMKWinter</w:t>
      </w:r>
    </w:p>
    <w:p w14:paraId="3355C7E1" w14:textId="00A40242" w:rsidR="00341EF9" w:rsidRPr="00341EF9" w:rsidRDefault="00341EF9" w:rsidP="00341EF9">
      <w:r>
        <w:rPr>
          <w:noProof/>
        </w:rPr>
        <w:drawing>
          <wp:inline distT="0" distB="0" distL="0" distR="0" wp14:anchorId="2EF75F64" wp14:editId="62CA7DA7">
            <wp:extent cx="4815840" cy="2703508"/>
            <wp:effectExtent l="0" t="0" r="3810" b="1905"/>
            <wp:docPr id="1803122911" name="Picture 1" descr="A blue sign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122911" name="Picture 1" descr="A blue sign with white text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9512" cy="2705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41EF9" w:rsidRPr="00341E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F32E1E"/>
    <w:multiLevelType w:val="multilevel"/>
    <w:tmpl w:val="E18E8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8247293"/>
    <w:multiLevelType w:val="multilevel"/>
    <w:tmpl w:val="9BBE2E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50626864">
    <w:abstractNumId w:val="1"/>
  </w:num>
  <w:num w:numId="2" w16cid:durableId="20214653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EF9"/>
    <w:rsid w:val="00341EF9"/>
    <w:rsid w:val="0039418F"/>
    <w:rsid w:val="003B77E7"/>
    <w:rsid w:val="003E0E89"/>
    <w:rsid w:val="005E3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C4346"/>
  <w15:chartTrackingRefBased/>
  <w15:docId w15:val="{EC5D781A-B160-42D2-8233-22BC65BF2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1E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1E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1E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1E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1E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1E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1E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1E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1E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1E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1E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1E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1EF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1EF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1E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1E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1E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1E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1E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1E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1E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1E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1E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1E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1E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1EF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1E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1EF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1EF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41EF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1E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165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customXml" Target="../customXml/item3.xml"/><Relationship Id="rId5" Type="http://schemas.openxmlformats.org/officeDocument/2006/relationships/hyperlink" Target="https://www.youtube.com/watch?v=II32TkB3gpQ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7663EBFB-B955-44C4-9A11-C264317E89F0}"/>
</file>

<file path=customXml/itemProps2.xml><?xml version="1.0" encoding="utf-8"?>
<ds:datastoreItem xmlns:ds="http://schemas.openxmlformats.org/officeDocument/2006/customXml" ds:itemID="{D9002847-C7CE-4C82-941B-155B033BE9AD}"/>
</file>

<file path=customXml/itemProps3.xml><?xml version="1.0" encoding="utf-8"?>
<ds:datastoreItem xmlns:ds="http://schemas.openxmlformats.org/officeDocument/2006/customXml" ds:itemID="{F8BF9D0E-85EC-4CB3-BA36-B468599A4C6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2024-12-11T14:08:00Z</dcterms:created>
  <dcterms:modified xsi:type="dcterms:W3CDTF">2024-12-11T14:13:00Z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